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8B269D">
      <w:pPr>
        <w:tabs>
          <w:tab w:val="left" w:pos="926"/>
        </w:tabs>
        <w:jc w:val="center"/>
        <w:rPr>
          <w:b/>
          <w:bCs/>
          <w:rtl/>
        </w:rPr>
      </w:pPr>
    </w:p>
    <w:p w:rsidR="005271B6" w:rsidRPr="00723D8A" w:rsidRDefault="005271B6" w:rsidP="008B269D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5271B6" w:rsidRPr="0015147D" w:rsidRDefault="005271B6" w:rsidP="008B269D">
      <w:pPr>
        <w:tabs>
          <w:tab w:val="left" w:pos="926"/>
        </w:tabs>
        <w:spacing w:after="120"/>
        <w:rPr>
          <w:b/>
          <w:bCs/>
          <w:rtl/>
        </w:rPr>
      </w:pPr>
    </w:p>
    <w:p w:rsidR="005271B6" w:rsidRDefault="005271B6" w:rsidP="008B269D">
      <w:pPr>
        <w:tabs>
          <w:tab w:val="left" w:pos="926"/>
        </w:tabs>
        <w:ind w:left="1525" w:hanging="599"/>
        <w:jc w:val="center"/>
        <w:rPr>
          <w:rFonts w:ascii="Verdana" w:hAnsi="Verdana"/>
          <w:color w:val="000000"/>
          <w:rtl/>
        </w:rPr>
      </w:pPr>
      <w:r w:rsidRPr="0015147D">
        <w:rPr>
          <w:b/>
          <w:bCs/>
          <w:sz w:val="30"/>
          <w:szCs w:val="30"/>
          <w:u w:val="single"/>
          <w:rtl/>
        </w:rPr>
        <w:t>מכרז</w:t>
      </w:r>
      <w:r>
        <w:rPr>
          <w:b/>
          <w:bCs/>
          <w:sz w:val="30"/>
          <w:szCs w:val="30"/>
          <w:u w:val="single"/>
          <w:rtl/>
        </w:rPr>
        <w:t xml:space="preserve"> פומבי </w:t>
      </w:r>
      <w:r w:rsidR="00500E13">
        <w:rPr>
          <w:rFonts w:hint="cs"/>
          <w:b/>
          <w:bCs/>
          <w:sz w:val="30"/>
          <w:szCs w:val="30"/>
          <w:u w:val="single"/>
          <w:rtl/>
        </w:rPr>
        <w:t>6/16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לאספקת שירותי </w:t>
      </w:r>
      <w:r w:rsidR="00500E13">
        <w:rPr>
          <w:rFonts w:hint="cs"/>
          <w:b/>
          <w:bCs/>
          <w:sz w:val="30"/>
          <w:szCs w:val="30"/>
          <w:u w:val="single"/>
          <w:rtl/>
        </w:rPr>
        <w:t>הכשרה ואימונים</w:t>
      </w:r>
    </w:p>
    <w:p w:rsidR="005271B6" w:rsidRDefault="005271B6" w:rsidP="008B269D">
      <w:pPr>
        <w:tabs>
          <w:tab w:val="left" w:pos="926"/>
        </w:tabs>
        <w:ind w:left="1525" w:hanging="599"/>
        <w:rPr>
          <w:rFonts w:ascii="Verdana" w:hAnsi="Verdana"/>
          <w:color w:val="000000"/>
          <w:rtl/>
        </w:rPr>
      </w:pPr>
    </w:p>
    <w:p w:rsidR="00E878EE" w:rsidRDefault="005271B6" w:rsidP="009E58D1">
      <w:pPr>
        <w:pStyle w:val="2"/>
        <w:numPr>
          <w:ilvl w:val="0"/>
          <w:numId w:val="2"/>
        </w:numPr>
        <w:tabs>
          <w:tab w:val="left" w:pos="809"/>
          <w:tab w:val="left" w:pos="926"/>
        </w:tabs>
        <w:rPr>
          <w:sz w:val="24"/>
          <w:szCs w:val="24"/>
        </w:rPr>
      </w:pPr>
      <w:r>
        <w:rPr>
          <w:sz w:val="24"/>
          <w:szCs w:val="24"/>
          <w:rtl/>
        </w:rPr>
        <w:t xml:space="preserve">בהמשך למודעה שפורסמה ביום </w:t>
      </w:r>
      <w:r w:rsidR="00500E13">
        <w:rPr>
          <w:rFonts w:hint="cs"/>
          <w:sz w:val="24"/>
          <w:szCs w:val="24"/>
          <w:rtl/>
        </w:rPr>
        <w:t>22.2.2016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בענ</w:t>
      </w:r>
      <w:r>
        <w:rPr>
          <w:rFonts w:hint="cs"/>
          <w:sz w:val="24"/>
          <w:szCs w:val="24"/>
          <w:rtl/>
        </w:rPr>
        <w:t>י</w:t>
      </w:r>
      <w:r>
        <w:rPr>
          <w:sz w:val="24"/>
          <w:szCs w:val="24"/>
          <w:rtl/>
        </w:rPr>
        <w:t xml:space="preserve">ין מכרז פומבי </w:t>
      </w:r>
      <w:r w:rsidR="00500E13">
        <w:rPr>
          <w:rFonts w:hint="cs"/>
          <w:sz w:val="24"/>
          <w:szCs w:val="24"/>
          <w:rtl/>
        </w:rPr>
        <w:t>6/16</w:t>
      </w:r>
      <w:r>
        <w:rPr>
          <w:rFonts w:hint="cs"/>
          <w:sz w:val="24"/>
          <w:szCs w:val="24"/>
          <w:rtl/>
        </w:rPr>
        <w:t xml:space="preserve"> </w:t>
      </w:r>
      <w:r w:rsidRPr="00E6280F">
        <w:rPr>
          <w:rFonts w:hint="cs"/>
          <w:sz w:val="24"/>
          <w:szCs w:val="24"/>
          <w:rtl/>
        </w:rPr>
        <w:t xml:space="preserve">לאספקת שירותי </w:t>
      </w:r>
      <w:r w:rsidR="00500E13">
        <w:rPr>
          <w:rFonts w:hint="cs"/>
          <w:sz w:val="24"/>
          <w:szCs w:val="24"/>
          <w:rtl/>
        </w:rPr>
        <w:t>הכשרה ואימונים</w:t>
      </w:r>
      <w:r>
        <w:rPr>
          <w:sz w:val="24"/>
          <w:szCs w:val="24"/>
          <w:rtl/>
        </w:rPr>
        <w:t xml:space="preserve">, משרד ראש הממשלה מבקש להודיע על </w:t>
      </w:r>
      <w:r w:rsidR="00E878EE">
        <w:rPr>
          <w:rFonts w:hint="cs"/>
          <w:b/>
          <w:bCs/>
          <w:sz w:val="24"/>
          <w:szCs w:val="24"/>
          <w:u w:val="single"/>
          <w:rtl/>
        </w:rPr>
        <w:t>שינוי תנאי הסף</w:t>
      </w:r>
      <w:r w:rsidR="00E878EE">
        <w:rPr>
          <w:rFonts w:hint="cs"/>
          <w:sz w:val="24"/>
          <w:szCs w:val="24"/>
          <w:rtl/>
        </w:rPr>
        <w:t xml:space="preserve"> המפורט</w:t>
      </w:r>
      <w:r w:rsidR="009E58D1">
        <w:rPr>
          <w:rFonts w:hint="cs"/>
          <w:sz w:val="24"/>
          <w:szCs w:val="24"/>
          <w:rtl/>
        </w:rPr>
        <w:t>ים</w:t>
      </w:r>
      <w:r w:rsidR="00E878EE">
        <w:rPr>
          <w:rFonts w:hint="cs"/>
          <w:sz w:val="24"/>
          <w:szCs w:val="24"/>
          <w:rtl/>
        </w:rPr>
        <w:t xml:space="preserve"> </w:t>
      </w:r>
      <w:r w:rsidR="009E58D1">
        <w:rPr>
          <w:rFonts w:hint="cs"/>
          <w:sz w:val="24"/>
          <w:szCs w:val="24"/>
          <w:rtl/>
        </w:rPr>
        <w:t>בסעיפים 3.2 ו-</w:t>
      </w:r>
      <w:r w:rsidR="00E878EE">
        <w:rPr>
          <w:rFonts w:hint="cs"/>
          <w:sz w:val="24"/>
          <w:szCs w:val="24"/>
          <w:rtl/>
        </w:rPr>
        <w:t xml:space="preserve"> 3.4 </w:t>
      </w:r>
      <w:r w:rsidR="00E878EE" w:rsidRPr="00CD51CA">
        <w:rPr>
          <w:rFonts w:hint="cs"/>
          <w:sz w:val="24"/>
          <w:szCs w:val="24"/>
          <w:u w:val="single"/>
          <w:rtl/>
        </w:rPr>
        <w:t>למודעה</w:t>
      </w:r>
      <w:r w:rsidR="00E878EE">
        <w:rPr>
          <w:rFonts w:hint="cs"/>
          <w:sz w:val="24"/>
          <w:szCs w:val="24"/>
          <w:rtl/>
        </w:rPr>
        <w:t xml:space="preserve"> שפורסמה</w:t>
      </w:r>
      <w:r w:rsidR="00CD51CA">
        <w:rPr>
          <w:rFonts w:hint="cs"/>
          <w:sz w:val="24"/>
          <w:szCs w:val="24"/>
          <w:rtl/>
        </w:rPr>
        <w:t xml:space="preserve"> (סעיפים 5.2 ו-5.4 </w:t>
      </w:r>
      <w:r w:rsidR="004B1940">
        <w:rPr>
          <w:rFonts w:hint="cs"/>
          <w:sz w:val="24"/>
          <w:szCs w:val="24"/>
          <w:rtl/>
        </w:rPr>
        <w:t xml:space="preserve">בהתאמה </w:t>
      </w:r>
      <w:r w:rsidR="00CD51CA">
        <w:rPr>
          <w:rFonts w:hint="cs"/>
          <w:sz w:val="24"/>
          <w:szCs w:val="24"/>
          <w:rtl/>
        </w:rPr>
        <w:t>למסמכי המכרז)</w:t>
      </w:r>
      <w:r w:rsidR="00072755">
        <w:rPr>
          <w:rFonts w:hint="cs"/>
          <w:sz w:val="24"/>
          <w:szCs w:val="24"/>
          <w:rtl/>
        </w:rPr>
        <w:t>,</w:t>
      </w:r>
      <w:r w:rsidR="00E878EE">
        <w:rPr>
          <w:rFonts w:hint="cs"/>
          <w:sz w:val="24"/>
          <w:szCs w:val="24"/>
          <w:rtl/>
        </w:rPr>
        <w:t xml:space="preserve"> בהתאם למפורט להלן:</w:t>
      </w:r>
    </w:p>
    <w:p w:rsidR="00CD51CA" w:rsidRPr="00CD51CA" w:rsidRDefault="00CD51CA" w:rsidP="00CD51CA">
      <w:pPr>
        <w:pStyle w:val="2"/>
        <w:tabs>
          <w:tab w:val="left" w:pos="809"/>
          <w:tab w:val="left" w:pos="926"/>
        </w:tabs>
        <w:ind w:left="743" w:firstLine="0"/>
        <w:rPr>
          <w:sz w:val="24"/>
          <w:szCs w:val="24"/>
        </w:rPr>
      </w:pPr>
    </w:p>
    <w:p w:rsidR="00CD51CA" w:rsidRPr="00CD51CA" w:rsidRDefault="00CD51CA" w:rsidP="00CD51CA">
      <w:pPr>
        <w:pStyle w:val="a5"/>
        <w:numPr>
          <w:ilvl w:val="0"/>
          <w:numId w:val="2"/>
        </w:numPr>
        <w:tabs>
          <w:tab w:val="left" w:pos="809"/>
          <w:tab w:val="left" w:pos="926"/>
        </w:tabs>
        <w:contextualSpacing w:val="0"/>
        <w:rPr>
          <w:vanish/>
          <w:rtl/>
        </w:rPr>
      </w:pPr>
    </w:p>
    <w:p w:rsidR="00CD51CA" w:rsidRPr="00CD51CA" w:rsidRDefault="00CD51CA" w:rsidP="00CD51CA">
      <w:pPr>
        <w:pStyle w:val="a5"/>
        <w:numPr>
          <w:ilvl w:val="0"/>
          <w:numId w:val="2"/>
        </w:numPr>
        <w:tabs>
          <w:tab w:val="left" w:pos="809"/>
          <w:tab w:val="left" w:pos="926"/>
        </w:tabs>
        <w:contextualSpacing w:val="0"/>
        <w:rPr>
          <w:vanish/>
          <w:rtl/>
        </w:rPr>
      </w:pPr>
    </w:p>
    <w:p w:rsidR="00CD51CA" w:rsidRPr="00CD51CA" w:rsidRDefault="00CD51CA" w:rsidP="00CD51CA">
      <w:pPr>
        <w:pStyle w:val="a5"/>
        <w:numPr>
          <w:ilvl w:val="1"/>
          <w:numId w:val="2"/>
        </w:numPr>
        <w:tabs>
          <w:tab w:val="left" w:pos="809"/>
          <w:tab w:val="left" w:pos="926"/>
        </w:tabs>
        <w:contextualSpacing w:val="0"/>
        <w:rPr>
          <w:vanish/>
          <w:rtl/>
        </w:rPr>
      </w:pPr>
    </w:p>
    <w:p w:rsidR="00E878EE" w:rsidRPr="004B1940" w:rsidRDefault="00CD51CA" w:rsidP="00CD51CA">
      <w:pPr>
        <w:pStyle w:val="2"/>
        <w:numPr>
          <w:ilvl w:val="1"/>
          <w:numId w:val="2"/>
        </w:numPr>
        <w:tabs>
          <w:tab w:val="left" w:pos="809"/>
          <w:tab w:val="left" w:pos="926"/>
        </w:tabs>
        <w:rPr>
          <w:sz w:val="24"/>
          <w:szCs w:val="24"/>
        </w:rPr>
      </w:pPr>
      <w:r w:rsidRPr="00CD51CA">
        <w:rPr>
          <w:sz w:val="24"/>
          <w:szCs w:val="24"/>
          <w:rtl/>
        </w:rPr>
        <w:t>המציע הוא הבעלים או לחילופין בעל זכות חכירה או שכירות, בהתאם להסכם שתוקפו עד לאחר המועד של שתי תקופות ההארכה הראשונות, ככל שימומשו על ידי המשרד, של מתקן אי</w:t>
      </w:r>
      <w:r w:rsidRPr="00CD51CA">
        <w:rPr>
          <w:rFonts w:ascii="David" w:hAnsi="David"/>
          <w:sz w:val="24"/>
          <w:szCs w:val="24"/>
          <w:rtl/>
        </w:rPr>
        <w:t>מ</w:t>
      </w:r>
      <w:r w:rsidRPr="00CD51CA">
        <w:rPr>
          <w:sz w:val="24"/>
          <w:szCs w:val="24"/>
          <w:rtl/>
        </w:rPr>
        <w:t xml:space="preserve">ונים הכולל לפחות: 2 אולמות קרב מגע, 2 מטווחים, מבנה לאימון לחימה בשטח בנוי, מתקן אימונים טקטי, חדר הרצאות, חדר עבודה, ומסלול אימונים לבוחן כושר העומדים במלוא התנאים שמפורטים בנספח ד' </w:t>
      </w:r>
      <w:r w:rsidRPr="004B1940">
        <w:rPr>
          <w:sz w:val="24"/>
          <w:szCs w:val="24"/>
          <w:rtl/>
        </w:rPr>
        <w:t>(המפרט) למסמך ג' (ההסכם).</w:t>
      </w:r>
    </w:p>
    <w:p w:rsidR="00CD51CA" w:rsidRDefault="00CD51CA" w:rsidP="004B1940">
      <w:pPr>
        <w:pStyle w:val="2"/>
        <w:tabs>
          <w:tab w:val="left" w:pos="809"/>
          <w:tab w:val="left" w:pos="926"/>
        </w:tabs>
        <w:ind w:left="792" w:firstLine="0"/>
        <w:rPr>
          <w:sz w:val="24"/>
          <w:szCs w:val="24"/>
          <w:rtl/>
        </w:rPr>
      </w:pPr>
      <w:r w:rsidRPr="004B1940">
        <w:rPr>
          <w:rFonts w:hint="cs"/>
          <w:sz w:val="24"/>
          <w:szCs w:val="24"/>
          <w:rtl/>
        </w:rPr>
        <w:t>יובהר כי כתנאי להארכת תקופת ההתקשרות</w:t>
      </w:r>
      <w:r w:rsidR="004B1940" w:rsidRPr="004B1940">
        <w:rPr>
          <w:rFonts w:hint="cs"/>
          <w:sz w:val="24"/>
          <w:szCs w:val="24"/>
          <w:rtl/>
        </w:rPr>
        <w:t xml:space="preserve"> לשנה הרביעית</w:t>
      </w:r>
      <w:r w:rsidRPr="004B1940">
        <w:rPr>
          <w:rFonts w:hint="cs"/>
          <w:sz w:val="24"/>
          <w:szCs w:val="24"/>
          <w:rtl/>
        </w:rPr>
        <w:t xml:space="preserve"> (תקופת ההארכה השלישית), </w:t>
      </w:r>
      <w:proofErr w:type="spellStart"/>
      <w:r w:rsidRPr="004B1940">
        <w:rPr>
          <w:rFonts w:hint="cs"/>
          <w:sz w:val="24"/>
          <w:szCs w:val="24"/>
          <w:rtl/>
        </w:rPr>
        <w:t>ידרש</w:t>
      </w:r>
      <w:proofErr w:type="spellEnd"/>
      <w:r w:rsidRPr="004B1940">
        <w:rPr>
          <w:rFonts w:hint="cs"/>
          <w:sz w:val="24"/>
          <w:szCs w:val="24"/>
          <w:rtl/>
        </w:rPr>
        <w:t xml:space="preserve"> המציע הזוכה </w:t>
      </w:r>
      <w:r w:rsidR="001B664D" w:rsidRPr="004B1940">
        <w:rPr>
          <w:rFonts w:hint="cs"/>
          <w:sz w:val="24"/>
          <w:szCs w:val="24"/>
          <w:rtl/>
        </w:rPr>
        <w:t xml:space="preserve">להיות הבעלים או </w:t>
      </w:r>
      <w:r w:rsidR="001B664D" w:rsidRPr="004B1940">
        <w:rPr>
          <w:sz w:val="24"/>
          <w:szCs w:val="24"/>
          <w:rtl/>
        </w:rPr>
        <w:t xml:space="preserve">בעל זכות חכירה או שכירות, בהתאם להסכם שתוקפו עד לאחר המועד של שתי תקופות ההארכה </w:t>
      </w:r>
      <w:r w:rsidR="001B664D" w:rsidRPr="004B1940">
        <w:rPr>
          <w:rFonts w:hint="cs"/>
          <w:sz w:val="24"/>
          <w:szCs w:val="24"/>
          <w:rtl/>
        </w:rPr>
        <w:t>הנוספות.</w:t>
      </w:r>
    </w:p>
    <w:p w:rsidR="00CD51CA" w:rsidRPr="009E58D1" w:rsidRDefault="00CD51CA" w:rsidP="00CD51CA">
      <w:pPr>
        <w:pStyle w:val="2"/>
        <w:tabs>
          <w:tab w:val="left" w:pos="809"/>
          <w:tab w:val="left" w:pos="926"/>
        </w:tabs>
        <w:ind w:left="743" w:firstLine="0"/>
        <w:rPr>
          <w:sz w:val="24"/>
          <w:szCs w:val="24"/>
          <w:rtl/>
        </w:rPr>
      </w:pPr>
    </w:p>
    <w:p w:rsidR="00CD51CA" w:rsidRPr="00CD51CA" w:rsidRDefault="00CD51CA" w:rsidP="00CD51CA">
      <w:pPr>
        <w:pStyle w:val="a5"/>
        <w:numPr>
          <w:ilvl w:val="1"/>
          <w:numId w:val="2"/>
        </w:numPr>
        <w:tabs>
          <w:tab w:val="left" w:pos="809"/>
          <w:tab w:val="left" w:pos="926"/>
        </w:tabs>
        <w:contextualSpacing w:val="0"/>
        <w:rPr>
          <w:vanish/>
          <w:rtl/>
        </w:rPr>
      </w:pPr>
    </w:p>
    <w:p w:rsidR="00E878EE" w:rsidRPr="00CD51CA" w:rsidRDefault="00E878EE" w:rsidP="00CD51CA">
      <w:pPr>
        <w:pStyle w:val="2"/>
        <w:numPr>
          <w:ilvl w:val="1"/>
          <w:numId w:val="2"/>
        </w:numPr>
        <w:tabs>
          <w:tab w:val="left" w:pos="809"/>
          <w:tab w:val="left" w:pos="926"/>
        </w:tabs>
        <w:rPr>
          <w:sz w:val="24"/>
          <w:szCs w:val="24"/>
        </w:rPr>
      </w:pPr>
      <w:r w:rsidRPr="00CD51CA">
        <w:rPr>
          <w:rFonts w:hint="cs"/>
          <w:sz w:val="24"/>
          <w:szCs w:val="24"/>
          <w:rtl/>
        </w:rPr>
        <w:t>המציע מעסיק כעובדים לפחות שני מדריכי קרב מגע, שכל אחד מהם עומד בכל התנאים המצטברים כדלהלן:</w:t>
      </w:r>
    </w:p>
    <w:p w:rsidR="001154CB" w:rsidRPr="00170290" w:rsidRDefault="00E878EE" w:rsidP="004E5852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r w:rsidRPr="00170290">
        <w:rPr>
          <w:rFonts w:ascii="David" w:hAnsi="David" w:hint="cs"/>
          <w:rtl/>
        </w:rPr>
        <w:t xml:space="preserve">בוגר קורס </w:t>
      </w:r>
      <w:r w:rsidR="001154CB">
        <w:rPr>
          <w:rFonts w:ascii="David" w:hAnsi="David" w:hint="cs"/>
          <w:rtl/>
        </w:rPr>
        <w:t>מדריכי</w:t>
      </w:r>
      <w:r w:rsidR="004E5852">
        <w:rPr>
          <w:rFonts w:ascii="David" w:hAnsi="David" w:hint="cs"/>
          <w:rtl/>
        </w:rPr>
        <w:t xml:space="preserve"> אומנויות לחימה.</w:t>
      </w:r>
    </w:p>
    <w:p w:rsidR="00E878EE" w:rsidRPr="00170290" w:rsidRDefault="00E878EE" w:rsidP="008B269D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r w:rsidRPr="00170290">
        <w:rPr>
          <w:rFonts w:ascii="David" w:hAnsi="David" w:hint="cs"/>
          <w:rtl/>
        </w:rPr>
        <w:t>בוגר שירות צבאי מלא.</w:t>
      </w:r>
    </w:p>
    <w:p w:rsidR="00E878EE" w:rsidRPr="00170290" w:rsidRDefault="00E878EE" w:rsidP="008B269D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bookmarkStart w:id="0" w:name="_Ref421615511"/>
      <w:r w:rsidRPr="00170290">
        <w:rPr>
          <w:rFonts w:ascii="David" w:hAnsi="David" w:hint="cs"/>
          <w:rtl/>
        </w:rPr>
        <w:t>הועסק כעובד שלוש שנים לפחות כמדריך קרב מגע בשב"כ או ברשות שדות התעופה או בימ"מ</w:t>
      </w:r>
      <w:r>
        <w:rPr>
          <w:rFonts w:ascii="David" w:hAnsi="David" w:hint="cs"/>
          <w:rtl/>
        </w:rPr>
        <w:t xml:space="preserve"> או בגוף מונחה שב"כ אחר</w:t>
      </w:r>
      <w:r w:rsidRPr="00170290">
        <w:rPr>
          <w:rFonts w:ascii="David" w:hAnsi="David" w:hint="cs"/>
          <w:rtl/>
        </w:rPr>
        <w:t>.</w:t>
      </w:r>
      <w:bookmarkEnd w:id="0"/>
    </w:p>
    <w:p w:rsidR="00E878EE" w:rsidRPr="00170290" w:rsidRDefault="00E878EE" w:rsidP="008B269D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r w:rsidRPr="00170290">
        <w:rPr>
          <w:rFonts w:ascii="David" w:hAnsi="David" w:hint="cs"/>
          <w:rtl/>
        </w:rPr>
        <w:t xml:space="preserve">בעל חגורה שחורה "דן 1" או לחילופין בעל ניסיון של לפחות שלוש שנות אימון באחת מאומנויות הלחימה הבאות: </w:t>
      </w:r>
      <w:proofErr w:type="spellStart"/>
      <w:r w:rsidRPr="00170290">
        <w:rPr>
          <w:rFonts w:ascii="David" w:hAnsi="David" w:hint="cs"/>
          <w:rtl/>
        </w:rPr>
        <w:t>קארטה</w:t>
      </w:r>
      <w:proofErr w:type="spellEnd"/>
      <w:r w:rsidRPr="00170290">
        <w:rPr>
          <w:rFonts w:ascii="David" w:hAnsi="David" w:hint="cs"/>
          <w:rtl/>
        </w:rPr>
        <w:t xml:space="preserve">, </w:t>
      </w:r>
      <w:proofErr w:type="spellStart"/>
      <w:r w:rsidRPr="00170290">
        <w:rPr>
          <w:rFonts w:ascii="David" w:hAnsi="David" w:hint="cs"/>
          <w:rtl/>
        </w:rPr>
        <w:t>ג'יאוג'יטצו</w:t>
      </w:r>
      <w:proofErr w:type="spellEnd"/>
      <w:r w:rsidRPr="00170290">
        <w:rPr>
          <w:rFonts w:ascii="David" w:hAnsi="David" w:hint="cs"/>
          <w:rtl/>
        </w:rPr>
        <w:t>, לחימה משולבת, אגרוף תאילנדי, טאיקוונדו, קונג-פו, קרב מגע או הישרדות.</w:t>
      </w:r>
    </w:p>
    <w:p w:rsidR="00E878EE" w:rsidRPr="00170290" w:rsidRDefault="00E878EE" w:rsidP="004B1940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r w:rsidRPr="00170290">
        <w:rPr>
          <w:rFonts w:ascii="David" w:hAnsi="David" w:hint="cs"/>
          <w:rtl/>
        </w:rPr>
        <w:t xml:space="preserve">סיים העסקתו כעובד באחד </w:t>
      </w:r>
      <w:r w:rsidR="004B1940">
        <w:rPr>
          <w:rFonts w:ascii="David" w:hAnsi="David" w:hint="cs"/>
          <w:rtl/>
        </w:rPr>
        <w:t>מארבעת</w:t>
      </w:r>
      <w:r w:rsidRPr="00170290">
        <w:rPr>
          <w:rFonts w:ascii="David" w:hAnsi="David" w:hint="cs"/>
          <w:rtl/>
        </w:rPr>
        <w:t xml:space="preserve"> הגופים שהוזכרו בסעיף </w:t>
      </w:r>
      <w:r w:rsidRPr="00170290">
        <w:rPr>
          <w:rFonts w:ascii="David" w:hAnsi="David"/>
          <w:rtl/>
        </w:rPr>
        <w:fldChar w:fldCharType="begin"/>
      </w:r>
      <w:r w:rsidRPr="00170290">
        <w:rPr>
          <w:rFonts w:ascii="David" w:hAnsi="David"/>
          <w:rtl/>
        </w:rPr>
        <w:instrText xml:space="preserve"> </w:instrText>
      </w:r>
      <w:r w:rsidRPr="00170290">
        <w:rPr>
          <w:rFonts w:ascii="David" w:hAnsi="David" w:hint="cs"/>
        </w:rPr>
        <w:instrText>REF</w:instrText>
      </w:r>
      <w:r w:rsidRPr="00170290">
        <w:rPr>
          <w:rFonts w:ascii="David" w:hAnsi="David" w:hint="cs"/>
          <w:rtl/>
        </w:rPr>
        <w:instrText xml:space="preserve"> _</w:instrText>
      </w:r>
      <w:r w:rsidRPr="00170290">
        <w:rPr>
          <w:rFonts w:ascii="David" w:hAnsi="David" w:hint="cs"/>
        </w:rPr>
        <w:instrText>Ref421615511 \r \h</w:instrText>
      </w:r>
      <w:r w:rsidRPr="00170290">
        <w:rPr>
          <w:rFonts w:ascii="David" w:hAnsi="David"/>
          <w:rtl/>
        </w:rPr>
        <w:instrText xml:space="preserve">  \* </w:instrText>
      </w:r>
      <w:r w:rsidRPr="00170290">
        <w:rPr>
          <w:rFonts w:ascii="David" w:hAnsi="David"/>
        </w:rPr>
        <w:instrText>MERGEFORMAT</w:instrText>
      </w:r>
      <w:r w:rsidRPr="00170290">
        <w:rPr>
          <w:rFonts w:ascii="David" w:hAnsi="David"/>
          <w:rtl/>
        </w:rPr>
        <w:instrText xml:space="preserve"> </w:instrText>
      </w:r>
      <w:r w:rsidRPr="00170290">
        <w:rPr>
          <w:rFonts w:ascii="David" w:hAnsi="David"/>
          <w:rtl/>
        </w:rPr>
      </w:r>
      <w:r w:rsidRPr="00170290">
        <w:rPr>
          <w:rFonts w:ascii="David" w:hAnsi="David"/>
          <w:rtl/>
        </w:rPr>
        <w:fldChar w:fldCharType="separate"/>
      </w:r>
      <w:r w:rsidR="004B1940">
        <w:rPr>
          <w:rFonts w:ascii="David" w:hAnsi="David"/>
          <w:cs/>
        </w:rPr>
        <w:t>‎</w:t>
      </w:r>
      <w:r w:rsidR="004B1940">
        <w:rPr>
          <w:rFonts w:ascii="David" w:hAnsi="David"/>
        </w:rPr>
        <w:t>3.4.3</w:t>
      </w:r>
      <w:r w:rsidRPr="00170290">
        <w:rPr>
          <w:rFonts w:ascii="David" w:hAnsi="David"/>
          <w:rtl/>
        </w:rPr>
        <w:fldChar w:fldCharType="end"/>
      </w:r>
      <w:r w:rsidRPr="00170290">
        <w:rPr>
          <w:rFonts w:ascii="David" w:hAnsi="David" w:hint="cs"/>
          <w:rtl/>
        </w:rPr>
        <w:t xml:space="preserve"> לעיל בתקופה שאינה עולה על 3 שנים טרם תחילת העסקתו כעובד על ידי המציע או לחילופין שומר על כשירות כמדריך </w:t>
      </w:r>
      <w:r w:rsidRPr="00792ACE">
        <w:rPr>
          <w:rFonts w:ascii="Calibri" w:hAnsi="Calibri" w:hint="cs"/>
          <w:rtl/>
        </w:rPr>
        <w:t>קרב מגע</w:t>
      </w:r>
      <w:r w:rsidRPr="00170290">
        <w:rPr>
          <w:rFonts w:ascii="David" w:hAnsi="David" w:hint="cs"/>
          <w:rtl/>
        </w:rPr>
        <w:t xml:space="preserve"> במסגרת שירות מילואים באחד </w:t>
      </w:r>
      <w:r>
        <w:rPr>
          <w:rFonts w:ascii="David" w:hAnsi="David" w:hint="cs"/>
          <w:rtl/>
        </w:rPr>
        <w:t>מארבעת</w:t>
      </w:r>
      <w:r w:rsidRPr="00170290">
        <w:rPr>
          <w:rFonts w:ascii="David" w:hAnsi="David" w:hint="cs"/>
          <w:rtl/>
        </w:rPr>
        <w:t xml:space="preserve"> הגופים הללו.</w:t>
      </w:r>
    </w:p>
    <w:p w:rsidR="00E878EE" w:rsidRPr="00170290" w:rsidRDefault="00E878EE" w:rsidP="008B269D">
      <w:pPr>
        <w:pStyle w:val="a5"/>
        <w:numPr>
          <w:ilvl w:val="2"/>
          <w:numId w:val="4"/>
        </w:numPr>
        <w:spacing w:before="0" w:after="120"/>
        <w:ind w:left="2124" w:hanging="709"/>
        <w:rPr>
          <w:rFonts w:ascii="David" w:hAnsi="David"/>
        </w:rPr>
      </w:pPr>
      <w:r w:rsidRPr="00170290">
        <w:rPr>
          <w:rFonts w:ascii="David" w:hAnsi="David" w:hint="cs"/>
          <w:rtl/>
        </w:rPr>
        <w:lastRenderedPageBreak/>
        <w:t>כשיר כמגיש עזרה ראשונה על-פי תקן של מד"א.</w:t>
      </w:r>
    </w:p>
    <w:p w:rsidR="00072755" w:rsidRDefault="00072755" w:rsidP="00072755">
      <w:pPr>
        <w:pStyle w:val="2"/>
        <w:tabs>
          <w:tab w:val="left" w:pos="809"/>
          <w:tab w:val="left" w:pos="926"/>
        </w:tabs>
        <w:ind w:left="360" w:firstLine="0"/>
        <w:rPr>
          <w:sz w:val="24"/>
          <w:szCs w:val="24"/>
          <w:rtl/>
        </w:rPr>
      </w:pPr>
    </w:p>
    <w:p w:rsidR="00E878EE" w:rsidRPr="004B1940" w:rsidRDefault="00072755" w:rsidP="00072755">
      <w:pPr>
        <w:pStyle w:val="2"/>
        <w:tabs>
          <w:tab w:val="left" w:pos="809"/>
          <w:tab w:val="left" w:pos="926"/>
        </w:tabs>
        <w:ind w:left="360" w:firstLine="0"/>
        <w:rPr>
          <w:b/>
          <w:bCs/>
          <w:sz w:val="24"/>
          <w:szCs w:val="24"/>
          <w:rtl/>
        </w:rPr>
      </w:pPr>
      <w:r w:rsidRPr="004B1940">
        <w:rPr>
          <w:rFonts w:hint="cs"/>
          <w:b/>
          <w:bCs/>
          <w:sz w:val="24"/>
          <w:szCs w:val="24"/>
          <w:rtl/>
        </w:rPr>
        <w:t>יתר תנאי הסף יוותרו ללא שינוי.</w:t>
      </w:r>
    </w:p>
    <w:p w:rsidR="00E878EE" w:rsidRPr="00E878EE" w:rsidRDefault="00E878EE" w:rsidP="008B269D">
      <w:pPr>
        <w:pStyle w:val="2"/>
        <w:tabs>
          <w:tab w:val="left" w:pos="809"/>
          <w:tab w:val="left" w:pos="926"/>
        </w:tabs>
        <w:ind w:left="743" w:firstLine="0"/>
        <w:rPr>
          <w:sz w:val="24"/>
          <w:szCs w:val="24"/>
        </w:rPr>
      </w:pPr>
    </w:p>
    <w:p w:rsidR="00072755" w:rsidRPr="00072755" w:rsidRDefault="00072755" w:rsidP="00072755">
      <w:pPr>
        <w:pStyle w:val="a5"/>
        <w:numPr>
          <w:ilvl w:val="0"/>
          <w:numId w:val="6"/>
        </w:numPr>
        <w:tabs>
          <w:tab w:val="left" w:pos="809"/>
          <w:tab w:val="left" w:pos="926"/>
        </w:tabs>
        <w:contextualSpacing w:val="0"/>
        <w:rPr>
          <w:vanish/>
          <w:rtl/>
        </w:rPr>
      </w:pPr>
    </w:p>
    <w:p w:rsidR="005271B6" w:rsidRPr="00072755" w:rsidRDefault="00E878EE" w:rsidP="00072755">
      <w:pPr>
        <w:pStyle w:val="2"/>
        <w:numPr>
          <w:ilvl w:val="0"/>
          <w:numId w:val="6"/>
        </w:numPr>
        <w:tabs>
          <w:tab w:val="left" w:pos="809"/>
          <w:tab w:val="left" w:pos="926"/>
        </w:tabs>
        <w:rPr>
          <w:b/>
          <w:bCs/>
          <w:sz w:val="24"/>
          <w:szCs w:val="24"/>
        </w:rPr>
      </w:pPr>
      <w:r w:rsidRPr="00072755">
        <w:rPr>
          <w:rFonts w:hint="cs"/>
          <w:sz w:val="24"/>
          <w:szCs w:val="24"/>
          <w:rtl/>
        </w:rPr>
        <w:t>כמו כן, הרינו להודיע על</w:t>
      </w:r>
      <w:r w:rsidRPr="00072755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5271B6" w:rsidRPr="00072755">
        <w:rPr>
          <w:rFonts w:hint="eastAsia"/>
          <w:b/>
          <w:bCs/>
          <w:sz w:val="24"/>
          <w:szCs w:val="24"/>
          <w:u w:val="single"/>
          <w:rtl/>
        </w:rPr>
        <w:t>דחיית</w:t>
      </w:r>
      <w:r w:rsidR="005271B6" w:rsidRPr="00072755">
        <w:rPr>
          <w:b/>
          <w:bCs/>
          <w:sz w:val="24"/>
          <w:szCs w:val="24"/>
          <w:u w:val="single"/>
          <w:rtl/>
        </w:rPr>
        <w:t xml:space="preserve"> המועד האחרון</w:t>
      </w:r>
      <w:r w:rsidR="005271B6" w:rsidRPr="00072755">
        <w:rPr>
          <w:sz w:val="24"/>
          <w:szCs w:val="24"/>
          <w:rtl/>
        </w:rPr>
        <w:t xml:space="preserve"> להגשת הצעות למכרז</w:t>
      </w:r>
      <w:r w:rsidR="005271B6" w:rsidRPr="00072755">
        <w:rPr>
          <w:rFonts w:hint="cs"/>
          <w:sz w:val="24"/>
          <w:szCs w:val="24"/>
          <w:rtl/>
        </w:rPr>
        <w:t xml:space="preserve"> זה.</w:t>
      </w:r>
      <w:r w:rsidR="00072755">
        <w:rPr>
          <w:rFonts w:hint="cs"/>
          <w:sz w:val="24"/>
          <w:szCs w:val="24"/>
          <w:rtl/>
        </w:rPr>
        <w:t xml:space="preserve"> </w:t>
      </w:r>
      <w:r w:rsidR="00072755" w:rsidRPr="00072755">
        <w:rPr>
          <w:sz w:val="24"/>
          <w:szCs w:val="24"/>
          <w:rtl/>
        </w:rPr>
        <w:t xml:space="preserve">המועד האחרון המעודכן להגשת הצעות הוא </w:t>
      </w:r>
      <w:r w:rsidR="00072755" w:rsidRPr="00072755">
        <w:rPr>
          <w:b/>
          <w:bCs/>
          <w:sz w:val="24"/>
          <w:szCs w:val="24"/>
          <w:rtl/>
        </w:rPr>
        <w:t xml:space="preserve">יום חמישי, כח' באדר ב', </w:t>
      </w:r>
      <w:proofErr w:type="spellStart"/>
      <w:r w:rsidR="00072755" w:rsidRPr="00072755">
        <w:rPr>
          <w:b/>
          <w:bCs/>
          <w:sz w:val="24"/>
          <w:szCs w:val="24"/>
          <w:rtl/>
        </w:rPr>
        <w:t>התשע"ו</w:t>
      </w:r>
      <w:proofErr w:type="spellEnd"/>
      <w:r w:rsidR="00072755" w:rsidRPr="00072755">
        <w:rPr>
          <w:b/>
          <w:bCs/>
          <w:sz w:val="24"/>
          <w:szCs w:val="24"/>
          <w:rtl/>
        </w:rPr>
        <w:t>, 7.4.2016 בשעה 13:00.</w:t>
      </w:r>
    </w:p>
    <w:p w:rsidR="005271B6" w:rsidRDefault="005271B6" w:rsidP="008B269D">
      <w:pPr>
        <w:pStyle w:val="2"/>
        <w:tabs>
          <w:tab w:val="left" w:pos="809"/>
          <w:tab w:val="left" w:pos="926"/>
        </w:tabs>
        <w:spacing w:before="0"/>
        <w:ind w:left="809" w:firstLine="0"/>
        <w:rPr>
          <w:b/>
          <w:bCs/>
          <w:sz w:val="24"/>
          <w:szCs w:val="24"/>
          <w:u w:val="single"/>
        </w:rPr>
      </w:pPr>
    </w:p>
    <w:p w:rsidR="005271B6" w:rsidRDefault="005271B6" w:rsidP="004B1940">
      <w:pPr>
        <w:pStyle w:val="2"/>
        <w:numPr>
          <w:ilvl w:val="0"/>
          <w:numId w:val="6"/>
        </w:numPr>
        <w:tabs>
          <w:tab w:val="left" w:pos="809"/>
          <w:tab w:val="left" w:pos="926"/>
        </w:tabs>
        <w:rPr>
          <w:sz w:val="24"/>
          <w:szCs w:val="24"/>
          <w:rtl/>
        </w:rPr>
      </w:pPr>
      <w:bookmarkStart w:id="1" w:name="_GoBack"/>
      <w:bookmarkEnd w:id="1"/>
      <w:r w:rsidRPr="005257D6">
        <w:rPr>
          <w:sz w:val="24"/>
          <w:szCs w:val="24"/>
          <w:rtl/>
        </w:rPr>
        <w:t xml:space="preserve">את ההצעות יש להגיש, בשפה העברית בלבד לתיבת המכרזים של משרד ראש הממשלה, הממוקמת בכניסה לבניין המשרד, ברחוב קפלן 3, ירושלים. </w:t>
      </w:r>
    </w:p>
    <w:p w:rsidR="005271B6" w:rsidRPr="005257D6" w:rsidRDefault="005271B6" w:rsidP="004B1940">
      <w:pPr>
        <w:pStyle w:val="2"/>
        <w:tabs>
          <w:tab w:val="left" w:pos="809"/>
          <w:tab w:val="left" w:pos="926"/>
        </w:tabs>
        <w:ind w:left="360" w:firstLine="0"/>
        <w:rPr>
          <w:sz w:val="24"/>
          <w:szCs w:val="24"/>
          <w:rtl/>
        </w:rPr>
      </w:pPr>
      <w:r w:rsidRPr="004B1940">
        <w:rPr>
          <w:sz w:val="24"/>
          <w:szCs w:val="24"/>
          <w:u w:val="single"/>
          <w:rtl/>
        </w:rPr>
        <w:t>הצעה שלא</w:t>
      </w:r>
      <w:r w:rsidRPr="005F3738">
        <w:rPr>
          <w:sz w:val="24"/>
          <w:szCs w:val="24"/>
          <w:u w:val="single"/>
          <w:rtl/>
        </w:rPr>
        <w:t xml:space="preserve"> תימצא בתוך תיבת המכרזים של המשרד במועד </w:t>
      </w:r>
      <w:r>
        <w:rPr>
          <w:rFonts w:hint="cs"/>
          <w:sz w:val="24"/>
          <w:szCs w:val="24"/>
          <w:u w:val="single"/>
          <w:rtl/>
        </w:rPr>
        <w:t xml:space="preserve">האחרון </w:t>
      </w:r>
      <w:r w:rsidRPr="005F3738">
        <w:rPr>
          <w:sz w:val="24"/>
          <w:szCs w:val="24"/>
          <w:u w:val="single"/>
          <w:rtl/>
        </w:rPr>
        <w:t>ה</w:t>
      </w:r>
      <w:r w:rsidRPr="005F3738">
        <w:rPr>
          <w:rFonts w:hint="cs"/>
          <w:sz w:val="24"/>
          <w:szCs w:val="24"/>
          <w:u w:val="single"/>
          <w:rtl/>
        </w:rPr>
        <w:t>מעודכן</w:t>
      </w:r>
      <w:r w:rsidRPr="005F3738">
        <w:rPr>
          <w:sz w:val="24"/>
          <w:szCs w:val="24"/>
          <w:u w:val="single"/>
          <w:rtl/>
        </w:rPr>
        <w:t xml:space="preserve"> להגשת הצעות מכל סיבה שהיא לא תידון כלל, לא תשתתף במכרז ותוחזר למענה</w:t>
      </w:r>
      <w:r w:rsidRPr="005F3738">
        <w:rPr>
          <w:sz w:val="24"/>
          <w:szCs w:val="24"/>
          <w:rtl/>
        </w:rPr>
        <w:t>.</w:t>
      </w:r>
      <w:r w:rsidRPr="005257D6">
        <w:rPr>
          <w:sz w:val="24"/>
          <w:szCs w:val="24"/>
          <w:rtl/>
        </w:rPr>
        <w:t xml:space="preserve"> </w:t>
      </w:r>
    </w:p>
    <w:p w:rsidR="005271B6" w:rsidRDefault="005271B6" w:rsidP="008B269D">
      <w:pPr>
        <w:pStyle w:val="2"/>
        <w:tabs>
          <w:tab w:val="left" w:pos="809"/>
          <w:tab w:val="left" w:pos="926"/>
        </w:tabs>
        <w:spacing w:before="0"/>
        <w:ind w:left="809" w:firstLine="0"/>
        <w:rPr>
          <w:sz w:val="24"/>
          <w:szCs w:val="24"/>
          <w:rtl/>
        </w:rPr>
      </w:pPr>
    </w:p>
    <w:p w:rsidR="005271B6" w:rsidRPr="005257D6" w:rsidRDefault="005271B6" w:rsidP="008B269D">
      <w:pPr>
        <w:pStyle w:val="2"/>
        <w:tabs>
          <w:tab w:val="left" w:pos="809"/>
          <w:tab w:val="left" w:pos="926"/>
        </w:tabs>
        <w:spacing w:before="0"/>
        <w:ind w:left="809" w:firstLine="0"/>
        <w:rPr>
          <w:sz w:val="24"/>
          <w:szCs w:val="24"/>
        </w:rPr>
      </w:pPr>
    </w:p>
    <w:p w:rsidR="005271B6" w:rsidRDefault="005271B6" w:rsidP="008B269D">
      <w:pPr>
        <w:tabs>
          <w:tab w:val="left" w:pos="926"/>
        </w:tabs>
        <w:spacing w:before="0"/>
        <w:ind w:left="0"/>
        <w:rPr>
          <w:b/>
          <w:bCs/>
          <w:u w:val="single"/>
          <w:rtl/>
        </w:rPr>
      </w:pPr>
    </w:p>
    <w:p w:rsidR="00500E13" w:rsidRDefault="00500E13" w:rsidP="008B269D">
      <w:pPr>
        <w:tabs>
          <w:tab w:val="left" w:pos="926"/>
        </w:tabs>
        <w:spacing w:before="0"/>
        <w:ind w:left="0"/>
        <w:rPr>
          <w:b/>
          <w:bCs/>
          <w:u w:val="single"/>
          <w:rtl/>
        </w:rPr>
      </w:pPr>
    </w:p>
    <w:p w:rsidR="005271B6" w:rsidRPr="007C0519" w:rsidRDefault="005271B6" w:rsidP="008B269D">
      <w:pPr>
        <w:tabs>
          <w:tab w:val="left" w:pos="926"/>
        </w:tabs>
        <w:spacing w:before="0"/>
        <w:ind w:left="0"/>
        <w:rPr>
          <w:b/>
          <w:bCs/>
          <w:u w:val="single"/>
          <w:rtl/>
        </w:rPr>
      </w:pPr>
    </w:p>
    <w:p w:rsidR="00085C86" w:rsidRDefault="00085C86" w:rsidP="008B269D">
      <w:pPr>
        <w:tabs>
          <w:tab w:val="left" w:pos="746"/>
        </w:tabs>
        <w:ind w:left="746" w:hanging="746"/>
        <w:rPr>
          <w:sz w:val="22"/>
          <w:szCs w:val="22"/>
          <w:rtl/>
        </w:rPr>
      </w:pPr>
    </w:p>
    <w:p w:rsidR="00085C86" w:rsidRPr="001B4C78" w:rsidRDefault="00085C86" w:rsidP="008B269D">
      <w:pPr>
        <w:tabs>
          <w:tab w:val="left" w:pos="746"/>
        </w:tabs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2CDC2AA8"/>
    <w:multiLevelType w:val="multilevel"/>
    <w:tmpl w:val="947A72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76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3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28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88" w:hanging="1440"/>
      </w:pPr>
      <w:rPr>
        <w:rFonts w:hint="default"/>
      </w:rPr>
    </w:lvl>
  </w:abstractNum>
  <w:abstractNum w:abstractNumId="2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3">
    <w:nsid w:val="4D2427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DA62749"/>
    <w:multiLevelType w:val="multilevel"/>
    <w:tmpl w:val="BF327F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76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3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28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88" w:hanging="1440"/>
      </w:pPr>
      <w:rPr>
        <w:rFonts w:hint="default"/>
      </w:rPr>
    </w:lvl>
  </w:abstractNum>
  <w:abstractNum w:abstractNumId="5">
    <w:nsid w:val="529970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2755"/>
    <w:rsid w:val="00085C86"/>
    <w:rsid w:val="000953C7"/>
    <w:rsid w:val="000B12B7"/>
    <w:rsid w:val="000F231C"/>
    <w:rsid w:val="001154CB"/>
    <w:rsid w:val="00126844"/>
    <w:rsid w:val="00137D5D"/>
    <w:rsid w:val="0015147D"/>
    <w:rsid w:val="00154028"/>
    <w:rsid w:val="001B4C78"/>
    <w:rsid w:val="001B664D"/>
    <w:rsid w:val="001E331B"/>
    <w:rsid w:val="001F028D"/>
    <w:rsid w:val="002C4CFE"/>
    <w:rsid w:val="003117DF"/>
    <w:rsid w:val="003A41CA"/>
    <w:rsid w:val="003E4459"/>
    <w:rsid w:val="004B1940"/>
    <w:rsid w:val="004C229E"/>
    <w:rsid w:val="004E5852"/>
    <w:rsid w:val="00500E13"/>
    <w:rsid w:val="0052081B"/>
    <w:rsid w:val="005257D6"/>
    <w:rsid w:val="005271B6"/>
    <w:rsid w:val="00546816"/>
    <w:rsid w:val="00561EEF"/>
    <w:rsid w:val="0073438B"/>
    <w:rsid w:val="007C0519"/>
    <w:rsid w:val="007D3C31"/>
    <w:rsid w:val="00876DC2"/>
    <w:rsid w:val="008802E8"/>
    <w:rsid w:val="008B269D"/>
    <w:rsid w:val="008C21DF"/>
    <w:rsid w:val="009178BE"/>
    <w:rsid w:val="00981CE1"/>
    <w:rsid w:val="009E58D1"/>
    <w:rsid w:val="00A055B0"/>
    <w:rsid w:val="00B87AE8"/>
    <w:rsid w:val="00BC2288"/>
    <w:rsid w:val="00C10CF1"/>
    <w:rsid w:val="00C22B02"/>
    <w:rsid w:val="00C65159"/>
    <w:rsid w:val="00CD51CA"/>
    <w:rsid w:val="00CD71AB"/>
    <w:rsid w:val="00CF12A5"/>
    <w:rsid w:val="00D01331"/>
    <w:rsid w:val="00D87259"/>
    <w:rsid w:val="00E47332"/>
    <w:rsid w:val="00E6280F"/>
    <w:rsid w:val="00E878EE"/>
    <w:rsid w:val="00EC4D43"/>
    <w:rsid w:val="00F576A8"/>
    <w:rsid w:val="00F6312E"/>
    <w:rsid w:val="00FA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78169-3961-4898-BDCE-C3098AF65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354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2057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13</cp:revision>
  <cp:lastPrinted>2016-03-17T10:18:00Z</cp:lastPrinted>
  <dcterms:created xsi:type="dcterms:W3CDTF">2016-03-16T11:27:00Z</dcterms:created>
  <dcterms:modified xsi:type="dcterms:W3CDTF">2016-03-17T12:02:00Z</dcterms:modified>
</cp:coreProperties>
</file>